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F7B0" w14:textId="77777777" w:rsidR="00D0395A" w:rsidRPr="00D0395A" w:rsidRDefault="00D0395A" w:rsidP="00D0395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 w:cs="Times New Roman"/>
          <w:b/>
          <w:color w:val="auto"/>
          <w:sz w:val="22"/>
        </w:rPr>
      </w:pPr>
      <w:r w:rsidRPr="00D0395A">
        <w:rPr>
          <w:rFonts w:eastAsia="Times New Roman" w:cs="Times New Roman"/>
          <w:b/>
          <w:color w:val="auto"/>
          <w:sz w:val="22"/>
        </w:rPr>
        <w:t>200.20</w:t>
      </w:r>
      <w:r w:rsidRPr="00D0395A">
        <w:rPr>
          <w:rFonts w:eastAsia="Times New Roman" w:cs="Times New Roman"/>
          <w:b/>
          <w:color w:val="auto"/>
          <w:sz w:val="22"/>
        </w:rPr>
        <w:tab/>
      </w:r>
      <w:r w:rsidRPr="00D0395A">
        <w:rPr>
          <w:rFonts w:eastAsia="Times New Roman" w:cs="Times New Roman"/>
          <w:b/>
          <w:color w:val="auto"/>
          <w:sz w:val="22"/>
        </w:rPr>
        <w:tab/>
        <w:t>TITLE:</w:t>
      </w:r>
    </w:p>
    <w:p w14:paraId="350FE112" w14:textId="40DC23E1" w:rsidR="00D0395A" w:rsidRPr="00D0395A" w:rsidRDefault="00A3222F" w:rsidP="00D0395A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textAlignment w:val="baseline"/>
        <w:outlineLvl w:val="2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ADMISSIONS COORDINATOR</w:t>
      </w:r>
    </w:p>
    <w:p w14:paraId="3D3A49FA" w14:textId="77777777" w:rsidR="00D0395A" w:rsidRPr="00D0395A" w:rsidRDefault="00D0395A" w:rsidP="00D0395A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eastAsia="Times New Roman"/>
          <w:color w:val="auto"/>
          <w:sz w:val="22"/>
        </w:rPr>
      </w:pPr>
      <w:r w:rsidRPr="00D0395A">
        <w:rPr>
          <w:rFonts w:eastAsia="Times New Roman"/>
          <w:b/>
          <w:bCs/>
          <w:color w:val="auto"/>
          <w:sz w:val="22"/>
        </w:rPr>
        <w:t>JOB DESCRIPTION</w:t>
      </w:r>
    </w:p>
    <w:p w14:paraId="0034DEE1" w14:textId="77777777" w:rsidR="00D0395A" w:rsidRPr="00D0395A" w:rsidRDefault="00D0395A" w:rsidP="00D0395A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0757162A" w14:textId="77777777" w:rsidR="00D0395A" w:rsidRPr="00D0395A" w:rsidRDefault="00D0395A" w:rsidP="00D0395A">
      <w:pPr>
        <w:overflowPunct w:val="0"/>
        <w:autoSpaceDE w:val="0"/>
        <w:autoSpaceDN w:val="0"/>
        <w:adjustRightInd w:val="0"/>
        <w:spacing w:after="120" w:line="240" w:lineRule="auto"/>
        <w:ind w:left="0" w:firstLine="0"/>
        <w:contextualSpacing/>
        <w:textAlignment w:val="baseline"/>
        <w:rPr>
          <w:rFonts w:eastAsia="Times New Roman"/>
          <w:b/>
          <w:color w:val="auto"/>
          <w:sz w:val="24"/>
          <w:szCs w:val="24"/>
        </w:rPr>
      </w:pPr>
      <w:r w:rsidRPr="00D0395A">
        <w:rPr>
          <w:rFonts w:eastAsia="Times New Roman"/>
          <w:b/>
          <w:color w:val="auto"/>
          <w:sz w:val="24"/>
          <w:szCs w:val="24"/>
        </w:rPr>
        <w:t xml:space="preserve">GENERAL DEFINITION OF </w:t>
      </w:r>
      <w:smartTag w:uri="urn:schemas-microsoft-com:office:smarttags" w:element="stockticker">
        <w:r w:rsidRPr="00D0395A">
          <w:rPr>
            <w:rFonts w:eastAsia="Times New Roman"/>
            <w:b/>
            <w:color w:val="auto"/>
            <w:sz w:val="24"/>
            <w:szCs w:val="24"/>
          </w:rPr>
          <w:t>WORK</w:t>
        </w:r>
      </w:smartTag>
      <w:r w:rsidRPr="00D0395A">
        <w:rPr>
          <w:rFonts w:eastAsia="Times New Roman"/>
          <w:b/>
          <w:color w:val="auto"/>
          <w:sz w:val="24"/>
          <w:szCs w:val="24"/>
        </w:rPr>
        <w:t>:</w:t>
      </w:r>
    </w:p>
    <w:p w14:paraId="32F9F41F" w14:textId="77777777" w:rsidR="00D0395A" w:rsidRPr="00D0395A" w:rsidRDefault="00D0395A" w:rsidP="00D0395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bookmarkStart w:id="0" w:name="_Hlk109310038"/>
      <w:r w:rsidRPr="00D0395A">
        <w:rPr>
          <w:rFonts w:eastAsia="Times New Roman"/>
          <w:color w:val="auto"/>
          <w:sz w:val="22"/>
        </w:rPr>
        <w:t xml:space="preserve">Performs administrative work involving coordination and program interpretation for the community in the admissions of prospective students. </w:t>
      </w:r>
    </w:p>
    <w:p w14:paraId="3A170738" w14:textId="77777777" w:rsidR="00D0395A" w:rsidRPr="00D0395A" w:rsidRDefault="00D0395A" w:rsidP="00D0395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eastAsia="Times New Roman"/>
          <w:color w:val="auto"/>
          <w:szCs w:val="28"/>
        </w:rPr>
      </w:pPr>
    </w:p>
    <w:bookmarkEnd w:id="0"/>
    <w:p w14:paraId="207CC241" w14:textId="77777777" w:rsidR="00D0395A" w:rsidRPr="00D0395A" w:rsidRDefault="00D0395A" w:rsidP="00D0395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color w:val="auto"/>
          <w:sz w:val="24"/>
          <w:szCs w:val="24"/>
        </w:rPr>
      </w:pPr>
      <w:r w:rsidRPr="00D0395A">
        <w:rPr>
          <w:rFonts w:eastAsia="Times New Roman"/>
          <w:b/>
          <w:color w:val="auto"/>
          <w:sz w:val="24"/>
          <w:szCs w:val="24"/>
        </w:rPr>
        <w:t xml:space="preserve">TYPICAL TASKS: </w:t>
      </w:r>
    </w:p>
    <w:p w14:paraId="6D34FDBE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Calibri"/>
          <w:color w:val="auto"/>
          <w:sz w:val="22"/>
        </w:rPr>
        <w:t xml:space="preserve">Act as the liaison to work with inquiring families and community organizations.  </w:t>
      </w:r>
    </w:p>
    <w:p w14:paraId="24F762D4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Calibri"/>
          <w:color w:val="auto"/>
          <w:sz w:val="22"/>
        </w:rPr>
        <w:t xml:space="preserve">Compose and manage correspondence related to admissions.  </w:t>
      </w:r>
    </w:p>
    <w:p w14:paraId="41971BC8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Calibri"/>
          <w:color w:val="auto"/>
          <w:sz w:val="22"/>
        </w:rPr>
        <w:t xml:space="preserve">Coordinate, organize, and prepare for admission-related events and activities. </w:t>
      </w:r>
    </w:p>
    <w:p w14:paraId="558C68B1" w14:textId="77777777" w:rsidR="001060A3" w:rsidRPr="001060A3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Calibri"/>
          <w:color w:val="auto"/>
          <w:sz w:val="22"/>
        </w:rPr>
        <w:t xml:space="preserve">Collaborate with inquiring families to complete required admissions documentation. </w:t>
      </w:r>
    </w:p>
    <w:p w14:paraId="06993E53" w14:textId="07FE9021" w:rsidR="001060A3" w:rsidRDefault="00D0395A" w:rsidP="001060A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</w:rPr>
      </w:pPr>
      <w:r w:rsidRPr="00D0395A">
        <w:rPr>
          <w:rFonts w:eastAsia="Calibri"/>
          <w:color w:val="auto"/>
          <w:sz w:val="22"/>
        </w:rPr>
        <w:t xml:space="preserve"> </w:t>
      </w:r>
      <w:r w:rsidR="001060A3" w:rsidRPr="00146DFD">
        <w:rPr>
          <w:rFonts w:eastAsia="Times New Roman"/>
          <w:sz w:val="22"/>
        </w:rPr>
        <w:t xml:space="preserve">Coordinates assignment of uniforms to </w:t>
      </w:r>
      <w:r w:rsidR="001060A3">
        <w:rPr>
          <w:rFonts w:eastAsia="Times New Roman"/>
          <w:sz w:val="22"/>
        </w:rPr>
        <w:t xml:space="preserve">new </w:t>
      </w:r>
      <w:r w:rsidR="001060A3" w:rsidRPr="00146DFD">
        <w:rPr>
          <w:rFonts w:eastAsia="Times New Roman"/>
          <w:sz w:val="22"/>
        </w:rPr>
        <w:t>students</w:t>
      </w:r>
    </w:p>
    <w:p w14:paraId="0A366240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FangSong"/>
          <w:color w:val="auto"/>
          <w:sz w:val="22"/>
        </w:rPr>
        <w:t xml:space="preserve">Schedule interviews, campus tours, and visits. </w:t>
      </w:r>
    </w:p>
    <w:p w14:paraId="6363E134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FangSong"/>
          <w:color w:val="auto"/>
          <w:sz w:val="22"/>
        </w:rPr>
        <w:t xml:space="preserve">Review policies, contracts, and tuition information with inquiring families.  </w:t>
      </w:r>
    </w:p>
    <w:p w14:paraId="09C36B53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Calibri"/>
          <w:color w:val="auto"/>
          <w:sz w:val="22"/>
        </w:rPr>
        <w:t xml:space="preserve">Input and maintain complete and accurate information in the admissions database. </w:t>
      </w:r>
    </w:p>
    <w:p w14:paraId="09BB8DA3" w14:textId="77777777" w:rsidR="00721C09" w:rsidRPr="00721C09" w:rsidRDefault="00721C09" w:rsidP="00721C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2"/>
        </w:rPr>
      </w:pPr>
      <w:r w:rsidRPr="00721C09">
        <w:rPr>
          <w:rFonts w:eastAsia="Times New Roman"/>
          <w:color w:val="auto"/>
          <w:sz w:val="22"/>
        </w:rPr>
        <w:t xml:space="preserve">Produces Admission/Discharge/ Cottage move memos for </w:t>
      </w:r>
      <w:proofErr w:type="gramStart"/>
      <w:r w:rsidRPr="00721C09">
        <w:rPr>
          <w:rFonts w:eastAsia="Times New Roman"/>
          <w:color w:val="auto"/>
          <w:sz w:val="22"/>
        </w:rPr>
        <w:t>ILSP;</w:t>
      </w:r>
      <w:proofErr w:type="gramEnd"/>
    </w:p>
    <w:p w14:paraId="22A15635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FangSong"/>
          <w:color w:val="auto"/>
          <w:sz w:val="22"/>
        </w:rPr>
        <w:t>Serve as a member on the admissions committee.</w:t>
      </w:r>
    </w:p>
    <w:p w14:paraId="22750499" w14:textId="77777777" w:rsidR="00D0395A" w:rsidRPr="008577D7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Calibri"/>
          <w:color w:val="auto"/>
          <w:sz w:val="22"/>
        </w:rPr>
        <w:t xml:space="preserve">Assist with the strategic planning of recruitment and retention of students.  </w:t>
      </w:r>
    </w:p>
    <w:p w14:paraId="498C80AC" w14:textId="25D1E476" w:rsidR="008577D7" w:rsidRPr="00D0395A" w:rsidRDefault="008577D7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>
        <w:rPr>
          <w:rFonts w:eastAsia="Calibri"/>
          <w:color w:val="auto"/>
          <w:sz w:val="22"/>
        </w:rPr>
        <w:t>Will perform houseparent duties as needed in the event of vacancies due to vacations, illnesses, etc.</w:t>
      </w:r>
    </w:p>
    <w:p w14:paraId="33D69747" w14:textId="77777777" w:rsidR="00D0395A" w:rsidRPr="00D0395A" w:rsidRDefault="00D0395A" w:rsidP="00D0395A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160" w:line="240" w:lineRule="auto"/>
        <w:contextualSpacing/>
        <w:jc w:val="both"/>
        <w:textAlignment w:val="baseline"/>
        <w:rPr>
          <w:rFonts w:eastAsia="FangSong"/>
          <w:color w:val="auto"/>
          <w:sz w:val="22"/>
        </w:rPr>
      </w:pPr>
      <w:r w:rsidRPr="00D0395A">
        <w:rPr>
          <w:rFonts w:eastAsia="Calibri"/>
          <w:color w:val="auto"/>
          <w:sz w:val="22"/>
        </w:rPr>
        <w:t xml:space="preserve">Performs related tasks as required. </w:t>
      </w:r>
    </w:p>
    <w:p w14:paraId="4A765CFA" w14:textId="77777777" w:rsidR="00D0395A" w:rsidRPr="00D0395A" w:rsidRDefault="00D0395A" w:rsidP="00D0395A">
      <w:pPr>
        <w:tabs>
          <w:tab w:val="left" w:pos="720"/>
        </w:tabs>
        <w:spacing w:after="160" w:line="240" w:lineRule="auto"/>
        <w:ind w:left="720" w:firstLine="0"/>
        <w:contextualSpacing/>
        <w:jc w:val="both"/>
        <w:rPr>
          <w:rFonts w:eastAsia="FangSong"/>
          <w:color w:val="auto"/>
          <w:szCs w:val="28"/>
        </w:rPr>
      </w:pPr>
    </w:p>
    <w:p w14:paraId="39D9C906" w14:textId="77777777" w:rsidR="00D0395A" w:rsidRPr="00D0395A" w:rsidRDefault="00D0395A" w:rsidP="00D0395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color w:val="auto"/>
          <w:sz w:val="24"/>
          <w:szCs w:val="24"/>
        </w:rPr>
      </w:pPr>
      <w:r w:rsidRPr="00D0395A">
        <w:rPr>
          <w:rFonts w:eastAsia="Times New Roman"/>
          <w:b/>
          <w:color w:val="auto"/>
          <w:sz w:val="24"/>
          <w:szCs w:val="24"/>
        </w:rPr>
        <w:t>SKILLS &amp; QUALIFICATIONS:</w:t>
      </w:r>
    </w:p>
    <w:p w14:paraId="7301BBBA" w14:textId="77777777" w:rsidR="00D0395A" w:rsidRPr="00D0395A" w:rsidRDefault="00D0395A" w:rsidP="00D0395A">
      <w:pPr>
        <w:numPr>
          <w:ilvl w:val="0"/>
          <w:numId w:val="1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color w:val="auto"/>
          <w:sz w:val="22"/>
        </w:rPr>
      </w:pPr>
      <w:r w:rsidRPr="00D0395A">
        <w:rPr>
          <w:rFonts w:eastAsia="Times New Roman"/>
          <w:bCs/>
          <w:color w:val="auto"/>
          <w:sz w:val="22"/>
        </w:rPr>
        <w:t xml:space="preserve">A combination of education and experience relevant to the job. </w:t>
      </w:r>
    </w:p>
    <w:p w14:paraId="1E4CA482" w14:textId="77777777" w:rsidR="00D0395A" w:rsidRPr="00D0395A" w:rsidRDefault="00D0395A" w:rsidP="00D0395A">
      <w:pPr>
        <w:numPr>
          <w:ilvl w:val="0"/>
          <w:numId w:val="1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color w:val="auto"/>
          <w:sz w:val="22"/>
        </w:rPr>
      </w:pPr>
      <w:r w:rsidRPr="00D0395A">
        <w:rPr>
          <w:rFonts w:eastAsia="Times New Roman"/>
          <w:bCs/>
          <w:color w:val="auto"/>
          <w:sz w:val="22"/>
        </w:rPr>
        <w:t xml:space="preserve">Excellent oral and written communication skills </w:t>
      </w:r>
    </w:p>
    <w:p w14:paraId="7D4FE34B" w14:textId="77777777" w:rsidR="00D0395A" w:rsidRPr="00D0395A" w:rsidRDefault="00D0395A" w:rsidP="00D0395A">
      <w:pPr>
        <w:numPr>
          <w:ilvl w:val="0"/>
          <w:numId w:val="1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color w:val="auto"/>
          <w:sz w:val="22"/>
        </w:rPr>
      </w:pPr>
      <w:r w:rsidRPr="00D0395A">
        <w:rPr>
          <w:rFonts w:eastAsia="Times New Roman"/>
          <w:bCs/>
          <w:color w:val="auto"/>
          <w:sz w:val="22"/>
        </w:rPr>
        <w:t>Strong organizational, analytical, and problem-solving skills</w:t>
      </w:r>
    </w:p>
    <w:p w14:paraId="7CCFACCD" w14:textId="77777777" w:rsidR="00D0395A" w:rsidRPr="00D0395A" w:rsidRDefault="00D0395A" w:rsidP="00D0395A">
      <w:pPr>
        <w:numPr>
          <w:ilvl w:val="0"/>
          <w:numId w:val="1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color w:val="auto"/>
          <w:sz w:val="22"/>
        </w:rPr>
      </w:pPr>
      <w:r w:rsidRPr="00D0395A">
        <w:rPr>
          <w:rFonts w:eastAsia="Times New Roman"/>
          <w:bCs/>
          <w:color w:val="auto"/>
          <w:sz w:val="22"/>
        </w:rPr>
        <w:t xml:space="preserve">Must be able to meet deadlines. </w:t>
      </w:r>
    </w:p>
    <w:p w14:paraId="46253EB7" w14:textId="77777777" w:rsidR="00D0395A" w:rsidRPr="00D0395A" w:rsidRDefault="00D0395A" w:rsidP="00D0395A">
      <w:pPr>
        <w:numPr>
          <w:ilvl w:val="0"/>
          <w:numId w:val="1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color w:val="auto"/>
          <w:sz w:val="22"/>
        </w:rPr>
      </w:pPr>
      <w:r w:rsidRPr="00D0395A">
        <w:rPr>
          <w:rFonts w:eastAsia="Times New Roman"/>
          <w:bCs/>
          <w:color w:val="auto"/>
          <w:sz w:val="22"/>
        </w:rPr>
        <w:t xml:space="preserve">Proficient knowledge in Adobe, Microsoft Word, Excel, PowerPoint, and Publisher   </w:t>
      </w:r>
    </w:p>
    <w:p w14:paraId="2D98380B" w14:textId="28165804" w:rsidR="00EC2D1D" w:rsidRPr="00721C09" w:rsidRDefault="00D0395A" w:rsidP="00721C09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color w:val="auto"/>
          <w:sz w:val="22"/>
        </w:rPr>
      </w:pPr>
      <w:r w:rsidRPr="00D0395A">
        <w:rPr>
          <w:rFonts w:eastAsia="Times New Roman"/>
          <w:b/>
          <w:color w:val="auto"/>
          <w:sz w:val="24"/>
          <w:szCs w:val="24"/>
        </w:rPr>
        <w:t>IMMEDIATE SUPERVISOR:</w:t>
      </w:r>
      <w:r w:rsidRPr="00D0395A">
        <w:rPr>
          <w:rFonts w:eastAsia="Times New Roman"/>
          <w:b/>
          <w:color w:val="auto"/>
          <w:sz w:val="32"/>
          <w:szCs w:val="32"/>
        </w:rPr>
        <w:t xml:space="preserve"> </w:t>
      </w:r>
      <w:r w:rsidR="0018510F">
        <w:rPr>
          <w:rFonts w:eastAsia="Times New Roman"/>
          <w:b/>
          <w:color w:val="auto"/>
          <w:sz w:val="22"/>
        </w:rPr>
        <w:t>Director of Admissions and Evaluation</w:t>
      </w:r>
    </w:p>
    <w:sectPr w:rsidR="00EC2D1D" w:rsidRPr="00721C09">
      <w:pgSz w:w="12240" w:h="15840"/>
      <w:pgMar w:top="1520" w:right="1800" w:bottom="15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AA9"/>
    <w:multiLevelType w:val="hybridMultilevel"/>
    <w:tmpl w:val="6CC6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AF1"/>
    <w:multiLevelType w:val="hybridMultilevel"/>
    <w:tmpl w:val="69D2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5DB3"/>
    <w:multiLevelType w:val="hybridMultilevel"/>
    <w:tmpl w:val="CB4E1070"/>
    <w:lvl w:ilvl="0" w:tplc="854C47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59C9"/>
    <w:multiLevelType w:val="hybridMultilevel"/>
    <w:tmpl w:val="6EA40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59C"/>
    <w:multiLevelType w:val="hybridMultilevel"/>
    <w:tmpl w:val="CDD0525E"/>
    <w:lvl w:ilvl="0" w:tplc="A9780A1C"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BA86A57"/>
    <w:multiLevelType w:val="hybridMultilevel"/>
    <w:tmpl w:val="9946A040"/>
    <w:lvl w:ilvl="0" w:tplc="A9780A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CB3"/>
    <w:multiLevelType w:val="hybridMultilevel"/>
    <w:tmpl w:val="2342E8B2"/>
    <w:lvl w:ilvl="0" w:tplc="854C47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F1732"/>
    <w:multiLevelType w:val="hybridMultilevel"/>
    <w:tmpl w:val="3DE6FE02"/>
    <w:lvl w:ilvl="0" w:tplc="854C47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504A"/>
    <w:multiLevelType w:val="hybridMultilevel"/>
    <w:tmpl w:val="C622B30C"/>
    <w:lvl w:ilvl="0" w:tplc="854C47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64879"/>
    <w:multiLevelType w:val="hybridMultilevel"/>
    <w:tmpl w:val="2BA81C54"/>
    <w:lvl w:ilvl="0" w:tplc="854C47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44CE6"/>
    <w:multiLevelType w:val="hybridMultilevel"/>
    <w:tmpl w:val="B1D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B307C"/>
    <w:multiLevelType w:val="hybridMultilevel"/>
    <w:tmpl w:val="6C28CEA4"/>
    <w:lvl w:ilvl="0" w:tplc="854C47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C39"/>
    <w:multiLevelType w:val="hybridMultilevel"/>
    <w:tmpl w:val="31B2F0C0"/>
    <w:lvl w:ilvl="0" w:tplc="A9780A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6BF593B"/>
    <w:multiLevelType w:val="hybridMultilevel"/>
    <w:tmpl w:val="31B8EFCE"/>
    <w:lvl w:ilvl="0" w:tplc="854C47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CFD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7EDE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898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587E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0A7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265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5C48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2FA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FF0A14"/>
    <w:multiLevelType w:val="multilevel"/>
    <w:tmpl w:val="20B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434773">
    <w:abstractNumId w:val="13"/>
  </w:num>
  <w:num w:numId="2" w16cid:durableId="2041776120">
    <w:abstractNumId w:val="0"/>
  </w:num>
  <w:num w:numId="3" w16cid:durableId="1015617403">
    <w:abstractNumId w:val="11"/>
  </w:num>
  <w:num w:numId="4" w16cid:durableId="256141075">
    <w:abstractNumId w:val="9"/>
  </w:num>
  <w:num w:numId="5" w16cid:durableId="314726998">
    <w:abstractNumId w:val="12"/>
  </w:num>
  <w:num w:numId="6" w16cid:durableId="1663464985">
    <w:abstractNumId w:val="4"/>
  </w:num>
  <w:num w:numId="7" w16cid:durableId="1902325814">
    <w:abstractNumId w:val="5"/>
  </w:num>
  <w:num w:numId="8" w16cid:durableId="1869946061">
    <w:abstractNumId w:val="2"/>
  </w:num>
  <w:num w:numId="9" w16cid:durableId="1304191179">
    <w:abstractNumId w:val="8"/>
  </w:num>
  <w:num w:numId="10" w16cid:durableId="1849711873">
    <w:abstractNumId w:val="6"/>
  </w:num>
  <w:num w:numId="11" w16cid:durableId="1617709979">
    <w:abstractNumId w:val="7"/>
  </w:num>
  <w:num w:numId="12" w16cid:durableId="1874613367">
    <w:abstractNumId w:val="1"/>
  </w:num>
  <w:num w:numId="13" w16cid:durableId="700714540">
    <w:abstractNumId w:val="10"/>
  </w:num>
  <w:num w:numId="14" w16cid:durableId="1241014576">
    <w:abstractNumId w:val="3"/>
  </w:num>
  <w:num w:numId="15" w16cid:durableId="1098672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DAzNjI0MTA3MjRT0lEKTi0uzszPAykwrgUAY9adoCwAAAA="/>
  </w:docVars>
  <w:rsids>
    <w:rsidRoot w:val="00EC2D1D"/>
    <w:rsid w:val="001060A3"/>
    <w:rsid w:val="0018510F"/>
    <w:rsid w:val="002F08EB"/>
    <w:rsid w:val="004064DC"/>
    <w:rsid w:val="00582B9B"/>
    <w:rsid w:val="005D108D"/>
    <w:rsid w:val="00721C09"/>
    <w:rsid w:val="00765A04"/>
    <w:rsid w:val="008409CF"/>
    <w:rsid w:val="008577D7"/>
    <w:rsid w:val="008D6085"/>
    <w:rsid w:val="00A3222F"/>
    <w:rsid w:val="00C74898"/>
    <w:rsid w:val="00CD6092"/>
    <w:rsid w:val="00D0395A"/>
    <w:rsid w:val="00E95B35"/>
    <w:rsid w:val="00EC2D1D"/>
    <w:rsid w:val="00FA13D5"/>
    <w:rsid w:val="00FA2689"/>
    <w:rsid w:val="00F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BFEC03A"/>
  <w15:docId w15:val="{BBB7A477-CA54-4852-B0AB-E850A317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Skidmore</dc:creator>
  <cp:keywords/>
  <dc:description/>
  <cp:lastModifiedBy>Rebecca Skidmore</cp:lastModifiedBy>
  <cp:revision>2</cp:revision>
  <cp:lastPrinted>2024-01-09T19:30:00Z</cp:lastPrinted>
  <dcterms:created xsi:type="dcterms:W3CDTF">2024-08-01T00:13:00Z</dcterms:created>
  <dcterms:modified xsi:type="dcterms:W3CDTF">2024-08-01T00:13:00Z</dcterms:modified>
</cp:coreProperties>
</file>